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700F" w14:textId="796A3594" w:rsidR="00A201AA" w:rsidRDefault="00AF088C">
      <w:pPr>
        <w:rPr>
          <w:b/>
          <w:bCs/>
          <w:u w:val="single"/>
        </w:rPr>
      </w:pPr>
      <w:r w:rsidRPr="00AF088C">
        <w:rPr>
          <w:b/>
          <w:bCs/>
          <w:u w:val="single"/>
        </w:rPr>
        <w:t>Committee Meeting Summary – Wednesday 14</w:t>
      </w:r>
      <w:r w:rsidRPr="00AF088C">
        <w:rPr>
          <w:b/>
          <w:bCs/>
          <w:u w:val="single"/>
          <w:vertAlign w:val="superscript"/>
        </w:rPr>
        <w:t>th</w:t>
      </w:r>
      <w:r w:rsidRPr="00AF088C">
        <w:rPr>
          <w:b/>
          <w:bCs/>
          <w:u w:val="single"/>
        </w:rPr>
        <w:t xml:space="preserve"> January 2026</w:t>
      </w:r>
    </w:p>
    <w:p w14:paraId="7CD2F83B" w14:textId="77777777" w:rsidR="00AF088C" w:rsidRDefault="00AF088C">
      <w:pPr>
        <w:rPr>
          <w:b/>
          <w:bCs/>
          <w:u w:val="single"/>
        </w:rPr>
      </w:pPr>
    </w:p>
    <w:p w14:paraId="16729640" w14:textId="1780200F" w:rsidR="00AF088C" w:rsidRDefault="00E50E60" w:rsidP="00AF088C">
      <w:pPr>
        <w:pStyle w:val="ListParagraph"/>
        <w:numPr>
          <w:ilvl w:val="0"/>
          <w:numId w:val="2"/>
        </w:numPr>
      </w:pPr>
      <w:r>
        <w:t>F</w:t>
      </w:r>
      <w:r w:rsidR="00AF088C">
        <w:t xml:space="preserve">eedback </w:t>
      </w:r>
      <w:r>
        <w:t xml:space="preserve">given by </w:t>
      </w:r>
      <w:r w:rsidR="00AF088C">
        <w:t>members at the AGM was discussed. The two main points being</w:t>
      </w:r>
      <w:r>
        <w:t>,</w:t>
      </w:r>
      <w:r w:rsidR="00AF088C">
        <w:t xml:space="preserve"> the availability of a summary of the discussions and decisions made at committee meetings</w:t>
      </w:r>
      <w:r>
        <w:t>,</w:t>
      </w:r>
      <w:r w:rsidR="00AF088C">
        <w:t xml:space="preserve"> and the timescale for upgrading the female changing and shower area. </w:t>
      </w:r>
    </w:p>
    <w:p w14:paraId="385F2FFA" w14:textId="3AE65507" w:rsidR="00AF088C" w:rsidRDefault="00AF088C" w:rsidP="00AF088C">
      <w:pPr>
        <w:pStyle w:val="ListParagraph"/>
        <w:numPr>
          <w:ilvl w:val="0"/>
          <w:numId w:val="2"/>
        </w:numPr>
      </w:pPr>
      <w:r>
        <w:t xml:space="preserve">It was said that the </w:t>
      </w:r>
      <w:r w:rsidR="00E50E60">
        <w:t xml:space="preserve">female changing and shower area </w:t>
      </w:r>
      <w:r>
        <w:t>upgrade would start in late January/early February and arrangements would be made with the Rugby Club for alternative facilities to be made available</w:t>
      </w:r>
      <w:r w:rsidR="00E50E60">
        <w:t xml:space="preserve"> during the upgrade.</w:t>
      </w:r>
    </w:p>
    <w:p w14:paraId="120FBCCE" w14:textId="6E8BACFA" w:rsidR="00980273" w:rsidRDefault="00980273" w:rsidP="00AF088C">
      <w:pPr>
        <w:pStyle w:val="ListParagraph"/>
        <w:numPr>
          <w:ilvl w:val="0"/>
          <w:numId w:val="2"/>
        </w:numPr>
      </w:pPr>
      <w:r>
        <w:t>It was confirmed that Giles</w:t>
      </w:r>
      <w:r w:rsidR="00E50E60">
        <w:t>, who coaches at the club,</w:t>
      </w:r>
      <w:r>
        <w:t xml:space="preserve"> would be coach</w:t>
      </w:r>
      <w:r w:rsidR="00E50E60">
        <w:t>ing</w:t>
      </w:r>
      <w:r>
        <w:t xml:space="preserve"> pupils from Horizon College at the club, as happened in 2025. This is likely to take place in the late afternoon on </w:t>
      </w:r>
      <w:r w:rsidR="00E50E60">
        <w:t xml:space="preserve">either </w:t>
      </w:r>
      <w:r>
        <w:t>Tuesday or Thursday in late February and March.</w:t>
      </w:r>
    </w:p>
    <w:p w14:paraId="7FDB7D4B" w14:textId="1890744B" w:rsidR="00980273" w:rsidRDefault="00980273" w:rsidP="00AF088C">
      <w:pPr>
        <w:pStyle w:val="ListParagraph"/>
        <w:numPr>
          <w:ilvl w:val="0"/>
          <w:numId w:val="2"/>
        </w:numPr>
      </w:pPr>
      <w:r>
        <w:t>Membership uptake was discussed. There ha</w:t>
      </w:r>
      <w:r w:rsidR="00E50E60">
        <w:t>ve</w:t>
      </w:r>
      <w:r>
        <w:t xml:space="preserve"> been over 100 renewals and the remainder 80-90 members that ha</w:t>
      </w:r>
      <w:r w:rsidR="00E50E60">
        <w:t>ve</w:t>
      </w:r>
      <w:r>
        <w:t xml:space="preserve"> not renewed </w:t>
      </w:r>
      <w:r w:rsidR="00E50E60">
        <w:t xml:space="preserve">will </w:t>
      </w:r>
      <w:r>
        <w:t>be chased</w:t>
      </w:r>
      <w:r w:rsidR="00E50E60">
        <w:t xml:space="preserve"> before their access to the </w:t>
      </w:r>
      <w:r w:rsidR="00C876DE">
        <w:t xml:space="preserve">system </w:t>
      </w:r>
      <w:r w:rsidR="00E50E60">
        <w:t>is blocked.</w:t>
      </w:r>
    </w:p>
    <w:p w14:paraId="4EF839E8" w14:textId="4A6A2A22" w:rsidR="00E50E60" w:rsidRDefault="00E50E60" w:rsidP="00AF088C">
      <w:pPr>
        <w:pStyle w:val="ListParagraph"/>
        <w:numPr>
          <w:ilvl w:val="0"/>
          <w:numId w:val="2"/>
        </w:numPr>
      </w:pPr>
      <w:r>
        <w:t>The installation of the new boiler was noted.</w:t>
      </w:r>
    </w:p>
    <w:p w14:paraId="3E2CF59F" w14:textId="735CF0AB" w:rsidR="00E50E60" w:rsidRPr="00AF088C" w:rsidRDefault="00E50E60" w:rsidP="00AF088C">
      <w:pPr>
        <w:pStyle w:val="ListParagraph"/>
        <w:numPr>
          <w:ilvl w:val="0"/>
          <w:numId w:val="2"/>
        </w:numPr>
      </w:pPr>
      <w:r>
        <w:t>The next meeting was scheduled for March 2026.</w:t>
      </w:r>
    </w:p>
    <w:sectPr w:rsidR="00E50E60" w:rsidRPr="00AF0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15E0"/>
    <w:multiLevelType w:val="hybridMultilevel"/>
    <w:tmpl w:val="D358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3DC7"/>
    <w:multiLevelType w:val="hybridMultilevel"/>
    <w:tmpl w:val="3FC6E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4813">
    <w:abstractNumId w:val="1"/>
  </w:num>
  <w:num w:numId="2" w16cid:durableId="15565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8C"/>
    <w:rsid w:val="00393577"/>
    <w:rsid w:val="00702A84"/>
    <w:rsid w:val="00980273"/>
    <w:rsid w:val="00A201AA"/>
    <w:rsid w:val="00AF088C"/>
    <w:rsid w:val="00C876DE"/>
    <w:rsid w:val="00E50E60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F9CDD"/>
  <w15:chartTrackingRefBased/>
  <w15:docId w15:val="{D954695D-FDDF-FA4A-8C8B-98C0A931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863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Godwin</dc:creator>
  <cp:keywords/>
  <dc:description/>
  <cp:lastModifiedBy>Nigel Godwin</cp:lastModifiedBy>
  <cp:revision>3</cp:revision>
  <dcterms:created xsi:type="dcterms:W3CDTF">2026-01-16T09:16:00Z</dcterms:created>
  <dcterms:modified xsi:type="dcterms:W3CDTF">2026-01-16T09:52:00Z</dcterms:modified>
</cp:coreProperties>
</file>